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C3" w:rsidRPr="00B21C01" w:rsidRDefault="00B21C01" w:rsidP="00B21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C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 существенных фактах (событиях, действиях)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«ПМК-11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>»</w:t>
      </w:r>
    </w:p>
    <w:p w:rsidR="00AB247B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нахождение – 223927, Минская область,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ул.50 лет БССР</w:t>
      </w:r>
      <w:r w:rsidR="00AB247B">
        <w:rPr>
          <w:rFonts w:ascii="Times New Roman" w:hAnsi="Times New Roman" w:cs="Times New Roman"/>
          <w:sz w:val="28"/>
          <w:szCs w:val="28"/>
        </w:rPr>
        <w:t>, д.2Б</w:t>
      </w:r>
    </w:p>
    <w:p w:rsidR="00B21C01" w:rsidRPr="00B21C01" w:rsidRDefault="00B21C01">
      <w:pPr>
        <w:rPr>
          <w:rFonts w:ascii="Times New Roman" w:hAnsi="Times New Roman" w:cs="Times New Roman"/>
          <w:sz w:val="28"/>
          <w:szCs w:val="28"/>
        </w:rPr>
      </w:pPr>
    </w:p>
    <w:p w:rsidR="00B21C01" w:rsidRPr="00B21C01" w:rsidRDefault="00B21C01" w:rsidP="00B21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01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очередного общего собрания акционеров сформирован по состоянию на </w:t>
      </w:r>
      <w:r w:rsidR="001B55BF">
        <w:rPr>
          <w:rFonts w:ascii="Times New Roman" w:hAnsi="Times New Roman" w:cs="Times New Roman"/>
          <w:sz w:val="28"/>
          <w:szCs w:val="28"/>
        </w:rPr>
        <w:t>14</w:t>
      </w:r>
      <w:r w:rsidRPr="00B21C01">
        <w:rPr>
          <w:rFonts w:ascii="Times New Roman" w:hAnsi="Times New Roman" w:cs="Times New Roman"/>
          <w:sz w:val="28"/>
          <w:szCs w:val="28"/>
        </w:rPr>
        <w:t>.02.202</w:t>
      </w:r>
      <w:r w:rsidR="001B55BF">
        <w:rPr>
          <w:rFonts w:ascii="Times New Roman" w:hAnsi="Times New Roman" w:cs="Times New Roman"/>
          <w:sz w:val="28"/>
          <w:szCs w:val="28"/>
        </w:rPr>
        <w:t>5</w:t>
      </w:r>
      <w:r w:rsidRPr="00B21C01">
        <w:rPr>
          <w:rFonts w:ascii="Times New Roman" w:hAnsi="Times New Roman" w:cs="Times New Roman"/>
          <w:sz w:val="28"/>
          <w:szCs w:val="28"/>
        </w:rPr>
        <w:t xml:space="preserve"> года по решению наблюдательного совета от </w:t>
      </w:r>
      <w:r w:rsidR="001B55BF">
        <w:rPr>
          <w:rFonts w:ascii="Times New Roman" w:hAnsi="Times New Roman" w:cs="Times New Roman"/>
          <w:sz w:val="28"/>
          <w:szCs w:val="28"/>
        </w:rPr>
        <w:t>10</w:t>
      </w:r>
      <w:r w:rsidRPr="00B21C01">
        <w:rPr>
          <w:rFonts w:ascii="Times New Roman" w:hAnsi="Times New Roman" w:cs="Times New Roman"/>
          <w:sz w:val="28"/>
          <w:szCs w:val="28"/>
        </w:rPr>
        <w:t>.02.202</w:t>
      </w:r>
      <w:r w:rsidR="00CF39B9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>г., протокол №</w:t>
      </w:r>
      <w:r w:rsidR="001B55BF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</w:p>
    <w:sectPr w:rsidR="00B21C01" w:rsidRPr="00B2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CD"/>
    <w:rsid w:val="001B55BF"/>
    <w:rsid w:val="002341C3"/>
    <w:rsid w:val="00551C1E"/>
    <w:rsid w:val="005B21CD"/>
    <w:rsid w:val="00AB247B"/>
    <w:rsid w:val="00B21C01"/>
    <w:rsid w:val="00CF39B9"/>
    <w:rsid w:val="00D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9725FB-3B0F-4BED-B200-5811EBE9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2023-02-17T11:31:00Z</cp:lastPrinted>
  <dcterms:created xsi:type="dcterms:W3CDTF">2025-02-12T13:15:00Z</dcterms:created>
  <dcterms:modified xsi:type="dcterms:W3CDTF">2025-02-12T13:15:00Z</dcterms:modified>
</cp:coreProperties>
</file>